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Sorts Mill Goudy" w:cs="Sorts Mill Goudy" w:eastAsia="Sorts Mill Goudy" w:hAnsi="Sorts Mill Goudy"/>
          <w:b w:val="1"/>
          <w:sz w:val="24"/>
          <w:szCs w:val="24"/>
        </w:rPr>
      </w:pPr>
      <w:r w:rsidDel="00000000" w:rsidR="00000000" w:rsidRPr="00000000">
        <w:rPr>
          <w:rFonts w:ascii="Sorts Mill Goudy" w:cs="Sorts Mill Goudy" w:eastAsia="Sorts Mill Goudy" w:hAnsi="Sorts Mill Goudy"/>
          <w:b w:val="1"/>
          <w:sz w:val="24"/>
          <w:szCs w:val="24"/>
          <w:rtl w:val="0"/>
        </w:rPr>
        <w:t xml:space="preserve">RESOLUTION NO.: _______ - 2020</w:t>
      </w:r>
    </w:p>
    <w:p w:rsidR="00000000" w:rsidDel="00000000" w:rsidP="00000000" w:rsidRDefault="00000000" w:rsidRPr="00000000" w14:paraId="00000002">
      <w:pPr>
        <w:spacing w:line="240" w:lineRule="auto"/>
        <w:jc w:val="center"/>
        <w:rPr>
          <w:rFonts w:ascii="Sorts Mill Goudy" w:cs="Sorts Mill Goudy" w:eastAsia="Sorts Mill Goudy" w:hAnsi="Sorts Mill Goudy"/>
          <w:b w:val="1"/>
          <w:sz w:val="24"/>
          <w:szCs w:val="24"/>
        </w:rPr>
      </w:pPr>
      <w:r w:rsidDel="00000000" w:rsidR="00000000" w:rsidRPr="00000000">
        <w:rPr>
          <w:rFonts w:ascii="Sorts Mill Goudy" w:cs="Sorts Mill Goudy" w:eastAsia="Sorts Mill Goudy" w:hAnsi="Sorts Mill Goudy"/>
          <w:b w:val="1"/>
          <w:sz w:val="24"/>
          <w:szCs w:val="24"/>
          <w:rtl w:val="0"/>
        </w:rPr>
        <w:t xml:space="preserve"> </w:t>
      </w:r>
    </w:p>
    <w:p w:rsidR="00000000" w:rsidDel="00000000" w:rsidP="00000000" w:rsidRDefault="00000000" w:rsidRPr="00000000" w14:paraId="00000003">
      <w:pPr>
        <w:spacing w:line="240" w:lineRule="auto"/>
        <w:jc w:val="center"/>
        <w:rPr>
          <w:rFonts w:ascii="Sorts Mill Goudy" w:cs="Sorts Mill Goudy" w:eastAsia="Sorts Mill Goudy" w:hAnsi="Sorts Mill Goudy"/>
          <w:b w:val="1"/>
          <w:sz w:val="24"/>
          <w:szCs w:val="24"/>
        </w:rPr>
      </w:pPr>
      <w:r w:rsidDel="00000000" w:rsidR="00000000" w:rsidRPr="00000000">
        <w:rPr>
          <w:rFonts w:ascii="Sorts Mill Goudy" w:cs="Sorts Mill Goudy" w:eastAsia="Sorts Mill Goudy" w:hAnsi="Sorts Mill Goudy"/>
          <w:b w:val="1"/>
          <w:sz w:val="24"/>
          <w:szCs w:val="24"/>
          <w:rtl w:val="0"/>
        </w:rPr>
        <w:t xml:space="preserve">OF</w:t>
      </w:r>
    </w:p>
    <w:p w:rsidR="00000000" w:rsidDel="00000000" w:rsidP="00000000" w:rsidRDefault="00000000" w:rsidRPr="00000000" w14:paraId="00000004">
      <w:pPr>
        <w:spacing w:line="240" w:lineRule="auto"/>
        <w:jc w:val="center"/>
        <w:rPr>
          <w:rFonts w:ascii="Sorts Mill Goudy" w:cs="Sorts Mill Goudy" w:eastAsia="Sorts Mill Goudy" w:hAnsi="Sorts Mill Goudy"/>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Sorts Mill Goudy" w:cs="Sorts Mill Goudy" w:eastAsia="Sorts Mill Goudy" w:hAnsi="Sorts Mill Goudy"/>
          <w:sz w:val="24"/>
          <w:szCs w:val="24"/>
        </w:rPr>
      </w:pPr>
      <w:r w:rsidDel="00000000" w:rsidR="00000000" w:rsidRPr="00000000">
        <w:rPr>
          <w:rFonts w:ascii="Sorts Mill Goudy" w:cs="Sorts Mill Goudy" w:eastAsia="Sorts Mill Goudy" w:hAnsi="Sorts Mill Goudy"/>
          <w:b w:val="1"/>
          <w:sz w:val="24"/>
          <w:szCs w:val="24"/>
          <w:rtl w:val="0"/>
        </w:rPr>
        <w:t xml:space="preserve">, 2020</w:t>
      </w:r>
      <w:r w:rsidDel="00000000" w:rsidR="00000000" w:rsidRPr="00000000">
        <w:rPr>
          <w:rtl w:val="0"/>
        </w:rPr>
      </w:r>
    </w:p>
    <w:p w:rsidR="00000000" w:rsidDel="00000000" w:rsidP="00000000" w:rsidRDefault="00000000" w:rsidRPr="00000000" w14:paraId="00000006">
      <w:pPr>
        <w:spacing w:line="240" w:lineRule="auto"/>
        <w:jc w:val="center"/>
        <w:rPr>
          <w:rFonts w:ascii="Sorts Mill Goudy" w:cs="Sorts Mill Goudy" w:eastAsia="Sorts Mill Goudy" w:hAnsi="Sorts Mill Goudy"/>
          <w:sz w:val="24"/>
          <w:szCs w:val="24"/>
        </w:rPr>
      </w:pPr>
      <w:r w:rsidDel="00000000" w:rsidR="00000000" w:rsidRPr="00000000">
        <w:rPr>
          <w:rtl w:val="0"/>
        </w:rPr>
      </w:r>
    </w:p>
    <w:p w:rsidR="00000000" w:rsidDel="00000000" w:rsidP="00000000" w:rsidRDefault="00000000" w:rsidRPr="00000000" w14:paraId="00000007">
      <w:pPr>
        <w:spacing w:line="240" w:lineRule="auto"/>
        <w:rPr>
          <w:rFonts w:ascii="Sorts Mill Goudy" w:cs="Sorts Mill Goudy" w:eastAsia="Sorts Mill Goudy" w:hAnsi="Sorts Mill Goudy"/>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Sorts Mill Goudy" w:cs="Sorts Mill Goudy" w:eastAsia="Sorts Mill Goudy" w:hAnsi="Sorts Mill Goudy"/>
          <w:b w:val="1"/>
          <w:sz w:val="24"/>
          <w:szCs w:val="24"/>
        </w:rPr>
      </w:pPr>
      <w:r w:rsidDel="00000000" w:rsidR="00000000" w:rsidRPr="00000000">
        <w:rPr>
          <w:rFonts w:ascii="Sorts Mill Goudy" w:cs="Sorts Mill Goudy" w:eastAsia="Sorts Mill Goudy" w:hAnsi="Sorts Mill Goudy"/>
          <w:b w:val="1"/>
          <w:sz w:val="24"/>
          <w:szCs w:val="24"/>
          <w:rtl w:val="0"/>
        </w:rPr>
        <w:t xml:space="preserve">A RESOLUTION AUTHORIZING THE CITY MANAGER TO ENTER INTO</w:t>
      </w:r>
    </w:p>
    <w:p w:rsidR="00000000" w:rsidDel="00000000" w:rsidP="00000000" w:rsidRDefault="00000000" w:rsidRPr="00000000" w14:paraId="00000009">
      <w:pPr>
        <w:spacing w:line="240" w:lineRule="auto"/>
        <w:jc w:val="center"/>
        <w:rPr>
          <w:rFonts w:ascii="Sorts Mill Goudy" w:cs="Sorts Mill Goudy" w:eastAsia="Sorts Mill Goudy" w:hAnsi="Sorts Mill Goudy"/>
          <w:b w:val="1"/>
          <w:sz w:val="24"/>
          <w:szCs w:val="24"/>
        </w:rPr>
      </w:pPr>
      <w:r w:rsidDel="00000000" w:rsidR="00000000" w:rsidRPr="00000000">
        <w:rPr>
          <w:rFonts w:ascii="Sorts Mill Goudy" w:cs="Sorts Mill Goudy" w:eastAsia="Sorts Mill Goudy" w:hAnsi="Sorts Mill Goudy"/>
          <w:b w:val="1"/>
          <w:sz w:val="24"/>
          <w:szCs w:val="24"/>
          <w:rtl w:val="0"/>
        </w:rPr>
        <w:t xml:space="preserve">A LICENSE AGREEMENT WITH THE ECOLOGICAL CITIZEN’S PROJECT, INC.</w:t>
      </w:r>
    </w:p>
    <w:p w:rsidR="00000000" w:rsidDel="00000000" w:rsidP="00000000" w:rsidRDefault="00000000" w:rsidRPr="00000000" w14:paraId="0000000A">
      <w:pPr>
        <w:spacing w:line="240" w:lineRule="auto"/>
        <w:jc w:val="center"/>
        <w:rPr>
          <w:rFonts w:ascii="Sorts Mill Goudy" w:cs="Sorts Mill Goudy" w:eastAsia="Sorts Mill Goudy" w:hAnsi="Sorts Mill Goudy"/>
          <w:b w:val="1"/>
          <w:sz w:val="24"/>
          <w:szCs w:val="24"/>
        </w:rPr>
      </w:pPr>
      <w:r w:rsidDel="00000000" w:rsidR="00000000" w:rsidRPr="00000000">
        <w:rPr>
          <w:rFonts w:ascii="Sorts Mill Goudy" w:cs="Sorts Mill Goudy" w:eastAsia="Sorts Mill Goudy" w:hAnsi="Sorts Mill Goudy"/>
          <w:b w:val="1"/>
          <w:sz w:val="24"/>
          <w:szCs w:val="24"/>
          <w:rtl w:val="0"/>
        </w:rPr>
        <w:t xml:space="preserve">TO ALLOW USE AND ACCESS TO A PORTION OF 800 Main Street</w:t>
      </w:r>
    </w:p>
    <w:p w:rsidR="00000000" w:rsidDel="00000000" w:rsidP="00000000" w:rsidRDefault="00000000" w:rsidRPr="00000000" w14:paraId="0000000B">
      <w:pPr>
        <w:spacing w:line="240" w:lineRule="auto"/>
        <w:jc w:val="center"/>
        <w:rPr>
          <w:rFonts w:ascii="Sorts Mill Goudy" w:cs="Sorts Mill Goudy" w:eastAsia="Sorts Mill Goudy" w:hAnsi="Sorts Mill Goudy"/>
          <w:b w:val="1"/>
          <w:sz w:val="24"/>
          <w:szCs w:val="24"/>
        </w:rPr>
      </w:pPr>
      <w:r w:rsidDel="00000000" w:rsidR="00000000" w:rsidRPr="00000000">
        <w:rPr>
          <w:rFonts w:ascii="Sorts Mill Goudy" w:cs="Sorts Mill Goudy" w:eastAsia="Sorts Mill Goudy" w:hAnsi="Sorts Mill Goudy"/>
          <w:b w:val="1"/>
          <w:sz w:val="24"/>
          <w:szCs w:val="24"/>
          <w:rtl w:val="0"/>
        </w:rPr>
        <w:t xml:space="preserve">(SECTION X, BLOCK X, LOT X) FOR THE PEEKSKILL COMMUNITY FARM </w:t>
      </w:r>
    </w:p>
    <w:p w:rsidR="00000000" w:rsidDel="00000000" w:rsidP="00000000" w:rsidRDefault="00000000" w:rsidRPr="00000000" w14:paraId="0000000C">
      <w:pPr>
        <w:spacing w:line="240" w:lineRule="auto"/>
        <w:rPr>
          <w:rFonts w:ascii="Sorts Mill Goudy" w:cs="Sorts Mill Goudy" w:eastAsia="Sorts Mill Goudy" w:hAnsi="Sorts Mill Goudy"/>
          <w:sz w:val="24"/>
          <w:szCs w:val="24"/>
        </w:rPr>
      </w:pPr>
      <w:r w:rsidDel="00000000" w:rsidR="00000000" w:rsidRPr="00000000">
        <w:rPr>
          <w:rtl w:val="0"/>
        </w:rPr>
      </w:r>
    </w:p>
    <w:p w:rsidR="00000000" w:rsidDel="00000000" w:rsidP="00000000" w:rsidRDefault="00000000" w:rsidRPr="00000000" w14:paraId="0000000D">
      <w:pPr>
        <w:spacing w:line="240" w:lineRule="auto"/>
        <w:rPr>
          <w:rFonts w:ascii="Sorts Mill Goudy" w:cs="Sorts Mill Goudy" w:eastAsia="Sorts Mill Goudy" w:hAnsi="Sorts Mill Goudy"/>
          <w:sz w:val="24"/>
          <w:szCs w:val="24"/>
        </w:rPr>
      </w:pPr>
      <w:r w:rsidDel="00000000" w:rsidR="00000000" w:rsidRPr="00000000">
        <w:rPr>
          <w:rtl w:val="0"/>
        </w:rPr>
      </w:r>
    </w:p>
    <w:p w:rsidR="00000000" w:rsidDel="00000000" w:rsidP="00000000" w:rsidRDefault="00000000" w:rsidRPr="00000000" w14:paraId="0000000E">
      <w:pPr>
        <w:spacing w:line="240" w:lineRule="auto"/>
        <w:ind w:firstLine="720"/>
        <w:jc w:val="both"/>
        <w:rPr>
          <w:rFonts w:ascii="Sorts Mill Goudy" w:cs="Sorts Mill Goudy" w:eastAsia="Sorts Mill Goudy" w:hAnsi="Sorts Mill Goudy"/>
          <w:sz w:val="24"/>
          <w:szCs w:val="24"/>
        </w:rPr>
      </w:pPr>
      <w:r w:rsidDel="00000000" w:rsidR="00000000" w:rsidRPr="00000000">
        <w:rPr>
          <w:rFonts w:ascii="Sorts Mill Goudy" w:cs="Sorts Mill Goudy" w:eastAsia="Sorts Mill Goudy" w:hAnsi="Sorts Mill Goudy"/>
          <w:b w:val="1"/>
          <w:sz w:val="24"/>
          <w:szCs w:val="24"/>
          <w:rtl w:val="0"/>
        </w:rPr>
        <w:t xml:space="preserve">WHEREAS</w:t>
      </w:r>
      <w:r w:rsidDel="00000000" w:rsidR="00000000" w:rsidRPr="00000000">
        <w:rPr>
          <w:rFonts w:ascii="Sorts Mill Goudy" w:cs="Sorts Mill Goudy" w:eastAsia="Sorts Mill Goudy" w:hAnsi="Sorts Mill Goudy"/>
          <w:sz w:val="24"/>
          <w:szCs w:val="24"/>
          <w:rtl w:val="0"/>
        </w:rPr>
        <w:t xml:space="preserve">, Ecological Citizen’s Project, Inc. is looking to expand its existing Regenerative Communities community farmer program to the east side of Lepore Park (800 Main Street) as a site for cultivation of vegetables, fruits, berries, and other larger plantings through regenerative farming practices and associated community programs; and</w:t>
      </w:r>
    </w:p>
    <w:p w:rsidR="00000000" w:rsidDel="00000000" w:rsidP="00000000" w:rsidRDefault="00000000" w:rsidRPr="00000000" w14:paraId="0000000F">
      <w:pPr>
        <w:spacing w:line="240" w:lineRule="auto"/>
        <w:ind w:firstLine="720"/>
        <w:jc w:val="both"/>
        <w:rPr>
          <w:rFonts w:ascii="Sorts Mill Goudy" w:cs="Sorts Mill Goudy" w:eastAsia="Sorts Mill Goudy" w:hAnsi="Sorts Mill Goudy"/>
          <w:sz w:val="24"/>
          <w:szCs w:val="24"/>
        </w:rPr>
      </w:pPr>
      <w:r w:rsidDel="00000000" w:rsidR="00000000" w:rsidRPr="00000000">
        <w:rPr>
          <w:rtl w:val="0"/>
        </w:rPr>
      </w:r>
    </w:p>
    <w:p w:rsidR="00000000" w:rsidDel="00000000" w:rsidP="00000000" w:rsidRDefault="00000000" w:rsidRPr="00000000" w14:paraId="00000010">
      <w:pPr>
        <w:spacing w:line="240" w:lineRule="auto"/>
        <w:ind w:firstLine="720"/>
        <w:jc w:val="both"/>
        <w:rPr>
          <w:rFonts w:ascii="Sorts Mill Goudy" w:cs="Sorts Mill Goudy" w:eastAsia="Sorts Mill Goudy" w:hAnsi="Sorts Mill Goudy"/>
          <w:sz w:val="24"/>
          <w:szCs w:val="24"/>
        </w:rPr>
      </w:pPr>
      <w:r w:rsidDel="00000000" w:rsidR="00000000" w:rsidRPr="00000000">
        <w:rPr>
          <w:rFonts w:ascii="Sorts Mill Goudy" w:cs="Sorts Mill Goudy" w:eastAsia="Sorts Mill Goudy" w:hAnsi="Sorts Mill Goudy"/>
          <w:b w:val="1"/>
          <w:sz w:val="24"/>
          <w:szCs w:val="24"/>
          <w:rtl w:val="0"/>
        </w:rPr>
        <w:t xml:space="preserve">WHEREAS</w:t>
      </w:r>
      <w:r w:rsidDel="00000000" w:rsidR="00000000" w:rsidRPr="00000000">
        <w:rPr>
          <w:rFonts w:ascii="Sorts Mill Goudy" w:cs="Sorts Mill Goudy" w:eastAsia="Sorts Mill Goudy" w:hAnsi="Sorts Mill Goudy"/>
          <w:sz w:val="24"/>
          <w:szCs w:val="24"/>
          <w:rtl w:val="0"/>
        </w:rPr>
        <w:t xml:space="preserve">, the Regenerative Communities community farmer program will provide affordable, healthy fruits and vegetables to surrounding neighborhood residents and encourage public use and enjoyment of the site; and</w:t>
        <w:br w:type="textWrapping"/>
      </w:r>
    </w:p>
    <w:p w:rsidR="00000000" w:rsidDel="00000000" w:rsidP="00000000" w:rsidRDefault="00000000" w:rsidRPr="00000000" w14:paraId="00000011">
      <w:pPr>
        <w:spacing w:line="240" w:lineRule="auto"/>
        <w:ind w:firstLine="720"/>
        <w:jc w:val="both"/>
        <w:rPr>
          <w:rFonts w:ascii="Sorts Mill Goudy" w:cs="Sorts Mill Goudy" w:eastAsia="Sorts Mill Goudy" w:hAnsi="Sorts Mill Goudy"/>
          <w:sz w:val="24"/>
          <w:szCs w:val="24"/>
        </w:rPr>
      </w:pPr>
      <w:r w:rsidDel="00000000" w:rsidR="00000000" w:rsidRPr="00000000">
        <w:rPr>
          <w:rFonts w:ascii="Sorts Mill Goudy" w:cs="Sorts Mill Goudy" w:eastAsia="Sorts Mill Goudy" w:hAnsi="Sorts Mill Goudy"/>
          <w:b w:val="1"/>
          <w:sz w:val="24"/>
          <w:szCs w:val="24"/>
          <w:rtl w:val="0"/>
        </w:rPr>
        <w:t xml:space="preserve">WHEREAS</w:t>
      </w:r>
      <w:r w:rsidDel="00000000" w:rsidR="00000000" w:rsidRPr="00000000">
        <w:rPr>
          <w:rFonts w:ascii="Sorts Mill Goudy" w:cs="Sorts Mill Goudy" w:eastAsia="Sorts Mill Goudy" w:hAnsi="Sorts Mill Goudy"/>
          <w:sz w:val="24"/>
          <w:szCs w:val="24"/>
          <w:rtl w:val="0"/>
        </w:rPr>
        <w:t xml:space="preserve">, the proposed garden expansion would be located at 800 Main Street, more accurately described as Section X, Block X, Lot X on the official Tax Map of the City of Peekskill, and access to the property requires the parties to execute a license agreement, a copy of which is attached hereto and made a part of this resolution; and </w:t>
      </w:r>
    </w:p>
    <w:p w:rsidR="00000000" w:rsidDel="00000000" w:rsidP="00000000" w:rsidRDefault="00000000" w:rsidRPr="00000000" w14:paraId="00000012">
      <w:pPr>
        <w:spacing w:line="240" w:lineRule="auto"/>
        <w:jc w:val="both"/>
        <w:rPr>
          <w:rFonts w:ascii="Sorts Mill Goudy" w:cs="Sorts Mill Goudy" w:eastAsia="Sorts Mill Goudy" w:hAnsi="Sorts Mill Goudy"/>
          <w:sz w:val="24"/>
          <w:szCs w:val="24"/>
        </w:rPr>
      </w:pPr>
      <w:r w:rsidDel="00000000" w:rsidR="00000000" w:rsidRPr="00000000">
        <w:rPr>
          <w:rtl w:val="0"/>
        </w:rPr>
      </w:r>
    </w:p>
    <w:p w:rsidR="00000000" w:rsidDel="00000000" w:rsidP="00000000" w:rsidRDefault="00000000" w:rsidRPr="00000000" w14:paraId="00000013">
      <w:pPr>
        <w:spacing w:line="240" w:lineRule="auto"/>
        <w:ind w:firstLine="720"/>
        <w:jc w:val="both"/>
        <w:rPr>
          <w:rFonts w:ascii="Sorts Mill Goudy" w:cs="Sorts Mill Goudy" w:eastAsia="Sorts Mill Goudy" w:hAnsi="Sorts Mill Goudy"/>
          <w:sz w:val="24"/>
          <w:szCs w:val="24"/>
        </w:rPr>
      </w:pPr>
      <w:r w:rsidDel="00000000" w:rsidR="00000000" w:rsidRPr="00000000">
        <w:rPr>
          <w:rFonts w:ascii="Sorts Mill Goudy" w:cs="Sorts Mill Goudy" w:eastAsia="Sorts Mill Goudy" w:hAnsi="Sorts Mill Goudy"/>
          <w:b w:val="1"/>
          <w:sz w:val="24"/>
          <w:szCs w:val="24"/>
          <w:rtl w:val="0"/>
        </w:rPr>
        <w:t xml:space="preserve">WHEREAS</w:t>
      </w:r>
      <w:r w:rsidDel="00000000" w:rsidR="00000000" w:rsidRPr="00000000">
        <w:rPr>
          <w:rFonts w:ascii="Sorts Mill Goudy" w:cs="Sorts Mill Goudy" w:eastAsia="Sorts Mill Goudy" w:hAnsi="Sorts Mill Goudy"/>
          <w:sz w:val="24"/>
          <w:szCs w:val="24"/>
          <w:rtl w:val="0"/>
        </w:rPr>
        <w:t xml:space="preserve">, this Council has reviewed such license and has determined that entering into the same would be in the best interests of the City of Peekskill and its further development; </w:t>
      </w:r>
    </w:p>
    <w:p w:rsidR="00000000" w:rsidDel="00000000" w:rsidP="00000000" w:rsidRDefault="00000000" w:rsidRPr="00000000" w14:paraId="00000014">
      <w:pPr>
        <w:spacing w:line="240" w:lineRule="auto"/>
        <w:jc w:val="both"/>
        <w:rPr>
          <w:rFonts w:ascii="Sorts Mill Goudy" w:cs="Sorts Mill Goudy" w:eastAsia="Sorts Mill Goudy" w:hAnsi="Sorts Mill Goudy"/>
          <w:sz w:val="24"/>
          <w:szCs w:val="24"/>
        </w:rPr>
      </w:pPr>
      <w:r w:rsidDel="00000000" w:rsidR="00000000" w:rsidRPr="00000000">
        <w:rPr>
          <w:rtl w:val="0"/>
        </w:rPr>
      </w:r>
    </w:p>
    <w:p w:rsidR="00000000" w:rsidDel="00000000" w:rsidP="00000000" w:rsidRDefault="00000000" w:rsidRPr="00000000" w14:paraId="00000015">
      <w:pPr>
        <w:spacing w:line="240" w:lineRule="auto"/>
        <w:ind w:firstLine="720"/>
        <w:jc w:val="both"/>
        <w:rPr>
          <w:rFonts w:ascii="Sorts Mill Goudy" w:cs="Sorts Mill Goudy" w:eastAsia="Sorts Mill Goudy" w:hAnsi="Sorts Mill Goudy"/>
          <w:sz w:val="24"/>
          <w:szCs w:val="24"/>
        </w:rPr>
      </w:pPr>
      <w:r w:rsidDel="00000000" w:rsidR="00000000" w:rsidRPr="00000000">
        <w:rPr>
          <w:rFonts w:ascii="Sorts Mill Goudy" w:cs="Sorts Mill Goudy" w:eastAsia="Sorts Mill Goudy" w:hAnsi="Sorts Mill Goudy"/>
          <w:b w:val="1"/>
          <w:sz w:val="24"/>
          <w:szCs w:val="24"/>
          <w:rtl w:val="0"/>
        </w:rPr>
        <w:t xml:space="preserve">NOW, THEREFORE, BE IT RESOLVED</w:t>
      </w:r>
      <w:r w:rsidDel="00000000" w:rsidR="00000000" w:rsidRPr="00000000">
        <w:rPr>
          <w:rFonts w:ascii="Sorts Mill Goudy" w:cs="Sorts Mill Goudy" w:eastAsia="Sorts Mill Goudy" w:hAnsi="Sorts Mill Goudy"/>
          <w:sz w:val="24"/>
          <w:szCs w:val="24"/>
          <w:rtl w:val="0"/>
        </w:rPr>
        <w:t xml:space="preserve">, by the Council of the City of Peekskill, New York that the City Manager be and he is hereby authorized to enter into the attached license agreement with Ecological Citizen’s Project, Inc., to allow access to City-owned property known as 800 Main Street (Section X, Block X, Lot X) for the purpose of expanding its farming and educational program. </w:t>
      </w:r>
    </w:p>
    <w:p w:rsidR="00000000" w:rsidDel="00000000" w:rsidP="00000000" w:rsidRDefault="00000000" w:rsidRPr="00000000" w14:paraId="00000016">
      <w:pPr>
        <w:spacing w:line="240" w:lineRule="auto"/>
        <w:rPr>
          <w:rFonts w:ascii="Sorts Mill Goudy" w:cs="Sorts Mill Goudy" w:eastAsia="Sorts Mill Goudy" w:hAnsi="Sorts Mill Goudy"/>
          <w:sz w:val="24"/>
          <w:szCs w:val="24"/>
        </w:rPr>
      </w:pPr>
      <w:r w:rsidDel="00000000" w:rsidR="00000000" w:rsidRPr="00000000">
        <w:rPr>
          <w:rtl w:val="0"/>
        </w:rPr>
      </w:r>
    </w:p>
    <w:p w:rsidR="00000000" w:rsidDel="00000000" w:rsidP="00000000" w:rsidRDefault="00000000" w:rsidRPr="00000000" w14:paraId="00000017">
      <w:pPr>
        <w:spacing w:line="240" w:lineRule="auto"/>
        <w:rPr>
          <w:rFonts w:ascii="Sorts Mill Goudy" w:cs="Sorts Mill Goudy" w:eastAsia="Sorts Mill Goudy" w:hAnsi="Sorts Mill Goudy"/>
          <w:sz w:val="24"/>
          <w:szCs w:val="24"/>
        </w:rPr>
      </w:pPr>
      <w:r w:rsidDel="00000000" w:rsidR="00000000" w:rsidRPr="00000000">
        <w:rPr>
          <w:rtl w:val="0"/>
        </w:rPr>
      </w:r>
    </w:p>
    <w:p w:rsidR="00000000" w:rsidDel="00000000" w:rsidP="00000000" w:rsidRDefault="00000000" w:rsidRPr="00000000" w14:paraId="00000018">
      <w:pPr>
        <w:spacing w:line="240" w:lineRule="auto"/>
        <w:rPr>
          <w:rFonts w:ascii="Sorts Mill Goudy" w:cs="Sorts Mill Goudy" w:eastAsia="Sorts Mill Goudy" w:hAnsi="Sorts Mill Goudy"/>
          <w:sz w:val="24"/>
          <w:szCs w:val="24"/>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rts Mill Goudy">
    <w:embedRegular w:fontKey="{00000000-0000-0000-0000-000000000000}" r:id="rId1" w:subsetted="0"/>
    <w:embe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320"/>
        <w:tab w:val="right" w:pos="8640"/>
      </w:tabs>
      <w:spacing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spacing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
    <w:next w:val="Normal"/>
    <w:link w:val="TitleChar"/>
    <w:qFormat w:val="1"/>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TitleChar" w:customStyle="1">
    <w:name w:val="Title Char"/>
    <w:link w:val="Title"/>
    <w:rsid w:val="002A4807"/>
    <w:rPr>
      <w:sz w:val="52"/>
      <w:szCs w:val="52"/>
    </w:rPr>
  </w:style>
  <w:style w:type="character" w:styleId="CommentReference">
    <w:name w:val="annotation reference"/>
    <w:basedOn w:val="DefaultParagraphFont"/>
    <w:uiPriority w:val="99"/>
    <w:semiHidden w:val="1"/>
    <w:unhideWhenUsed w:val="1"/>
    <w:rsid w:val="00D63B2D"/>
    <w:rPr>
      <w:sz w:val="18"/>
      <w:szCs w:val="18"/>
    </w:rPr>
  </w:style>
  <w:style w:type="paragraph" w:styleId="CommentText">
    <w:name w:val="annotation text"/>
    <w:basedOn w:val="Normal"/>
    <w:link w:val="CommentTextChar"/>
    <w:uiPriority w:val="99"/>
    <w:semiHidden w:val="1"/>
    <w:unhideWhenUsed w:val="1"/>
    <w:rsid w:val="00D63B2D"/>
    <w:pPr>
      <w:spacing w:line="240" w:lineRule="auto"/>
    </w:pPr>
    <w:rPr>
      <w:sz w:val="24"/>
      <w:szCs w:val="24"/>
    </w:rPr>
  </w:style>
  <w:style w:type="character" w:styleId="CommentTextChar" w:customStyle="1">
    <w:name w:val="Comment Text Char"/>
    <w:basedOn w:val="DefaultParagraphFont"/>
    <w:link w:val="CommentText"/>
    <w:uiPriority w:val="99"/>
    <w:semiHidden w:val="1"/>
    <w:rsid w:val="00D63B2D"/>
    <w:rPr>
      <w:sz w:val="24"/>
      <w:szCs w:val="24"/>
    </w:rPr>
  </w:style>
  <w:style w:type="paragraph" w:styleId="CommentSubject">
    <w:name w:val="annotation subject"/>
    <w:basedOn w:val="CommentText"/>
    <w:next w:val="CommentText"/>
    <w:link w:val="CommentSubjectChar"/>
    <w:uiPriority w:val="99"/>
    <w:semiHidden w:val="1"/>
    <w:unhideWhenUsed w:val="1"/>
    <w:rsid w:val="00D63B2D"/>
    <w:rPr>
      <w:b w:val="1"/>
      <w:bCs w:val="1"/>
      <w:sz w:val="20"/>
      <w:szCs w:val="20"/>
    </w:rPr>
  </w:style>
  <w:style w:type="character" w:styleId="CommentSubjectChar" w:customStyle="1">
    <w:name w:val="Comment Subject Char"/>
    <w:basedOn w:val="CommentTextChar"/>
    <w:link w:val="CommentSubject"/>
    <w:uiPriority w:val="99"/>
    <w:semiHidden w:val="1"/>
    <w:rsid w:val="00D63B2D"/>
    <w:rPr>
      <w:b w:val="1"/>
      <w:bCs w:val="1"/>
      <w:sz w:val="20"/>
      <w:szCs w:val="20"/>
    </w:rPr>
  </w:style>
  <w:style w:type="paragraph" w:styleId="BalloonText">
    <w:name w:val="Balloon Text"/>
    <w:basedOn w:val="Normal"/>
    <w:link w:val="BalloonTextChar"/>
    <w:uiPriority w:val="99"/>
    <w:semiHidden w:val="1"/>
    <w:unhideWhenUsed w:val="1"/>
    <w:rsid w:val="00D63B2D"/>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D63B2D"/>
    <w:rPr>
      <w:rFonts w:ascii="Lucida Grande" w:hAnsi="Lucida Grande"/>
      <w:sz w:val="18"/>
      <w:szCs w:val="18"/>
    </w:rPr>
  </w:style>
  <w:style w:type="paragraph" w:styleId="Footer">
    <w:name w:val="footer"/>
    <w:basedOn w:val="Normal"/>
    <w:link w:val="FooterChar"/>
    <w:uiPriority w:val="99"/>
    <w:unhideWhenUsed w:val="1"/>
    <w:rsid w:val="00510D85"/>
    <w:pPr>
      <w:tabs>
        <w:tab w:val="center" w:pos="4320"/>
        <w:tab w:val="right" w:pos="8640"/>
      </w:tabs>
      <w:spacing w:line="240" w:lineRule="auto"/>
    </w:pPr>
  </w:style>
  <w:style w:type="character" w:styleId="FooterChar" w:customStyle="1">
    <w:name w:val="Footer Char"/>
    <w:basedOn w:val="DefaultParagraphFont"/>
    <w:link w:val="Footer"/>
    <w:uiPriority w:val="99"/>
    <w:rsid w:val="00510D85"/>
  </w:style>
  <w:style w:type="character" w:styleId="PageNumber">
    <w:name w:val="page number"/>
    <w:basedOn w:val="DefaultParagraphFont"/>
    <w:uiPriority w:val="99"/>
    <w:semiHidden w:val="1"/>
    <w:unhideWhenUsed w:val="1"/>
    <w:rsid w:val="00510D85"/>
  </w:style>
  <w:style w:type="paragraph" w:styleId="Header">
    <w:name w:val="header"/>
    <w:basedOn w:val="Normal"/>
    <w:link w:val="HeaderChar"/>
    <w:uiPriority w:val="99"/>
    <w:unhideWhenUsed w:val="1"/>
    <w:rsid w:val="007E0920"/>
    <w:pPr>
      <w:tabs>
        <w:tab w:val="center" w:pos="4320"/>
        <w:tab w:val="right" w:pos="8640"/>
      </w:tabs>
      <w:spacing w:line="240" w:lineRule="auto"/>
    </w:pPr>
  </w:style>
  <w:style w:type="character" w:styleId="HeaderChar" w:customStyle="1">
    <w:name w:val="Header Char"/>
    <w:basedOn w:val="DefaultParagraphFont"/>
    <w:link w:val="Header"/>
    <w:uiPriority w:val="99"/>
    <w:rsid w:val="007E0920"/>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T3UG1ltrdwwypPqN3f2pYVBuYA==">AMUW2mXhPUVlcCAz+e51otSfFtxS3sFxuj1nLMu1PYiKSzCsfc9xDEqDnU+4F08nTJCPi1uwTAT/ilqE2gey1kQjejpIeYjlJ0+9ErXuSrbmLjcVV0SG+8o=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2020-06-03T17:07:00Z</dcterms:created>
  <dc:creator>Kelson, Michelle</dc:creator>
</cp:coreProperties>
</file>